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A8" w:rsidRDefault="00981EA8" w:rsidP="0098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1EA8">
        <w:rPr>
          <w:rFonts w:ascii="Times New Roman" w:hAnsi="Times New Roman" w:cs="Times New Roman"/>
          <w:sz w:val="24"/>
          <w:szCs w:val="24"/>
        </w:rPr>
        <w:t>Утверждаю</w:t>
      </w:r>
    </w:p>
    <w:p w:rsidR="00981EA8" w:rsidRDefault="00981EA8" w:rsidP="0098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EA8" w:rsidRDefault="00981EA8" w:rsidP="0098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Краснощёковский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ДЮЦ»</w:t>
      </w:r>
    </w:p>
    <w:p w:rsidR="00981EA8" w:rsidRPr="00981EA8" w:rsidRDefault="00981EA8" w:rsidP="00981E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B5212" w:rsidRPr="00B97DBD" w:rsidRDefault="005F34A5" w:rsidP="008877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DB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F34A5" w:rsidRPr="00B97DBD" w:rsidRDefault="005F34A5" w:rsidP="0088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BD">
        <w:rPr>
          <w:rFonts w:ascii="Times New Roman" w:hAnsi="Times New Roman" w:cs="Times New Roman"/>
          <w:b/>
          <w:sz w:val="24"/>
          <w:szCs w:val="24"/>
        </w:rPr>
        <w:t>о районном конкурсе декоративно-прикладного и изобразительного творчества «Рождественская звезда»</w:t>
      </w:r>
    </w:p>
    <w:p w:rsidR="008877CD" w:rsidRDefault="008877CD" w:rsidP="00887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34A5" w:rsidRDefault="005F34A5" w:rsidP="0088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A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F34A5" w:rsidRDefault="005F34A5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34A5">
        <w:rPr>
          <w:rFonts w:ascii="Times New Roman" w:hAnsi="Times New Roman" w:cs="Times New Roman"/>
          <w:sz w:val="24"/>
          <w:szCs w:val="24"/>
        </w:rPr>
        <w:t>1.1. Районный конкурс декоративно-прикладного и изобразительного творчества «Рождественская звезда»</w:t>
      </w:r>
      <w:r>
        <w:rPr>
          <w:rFonts w:ascii="Times New Roman" w:hAnsi="Times New Roman" w:cs="Times New Roman"/>
          <w:sz w:val="24"/>
          <w:szCs w:val="24"/>
        </w:rPr>
        <w:t xml:space="preserve"> (далее-Конкурс) проходит ежегодно, направлен на выявление, поддержку и социализацию одарённых детей</w:t>
      </w:r>
      <w:r w:rsidR="008877CD">
        <w:rPr>
          <w:rFonts w:ascii="Times New Roman" w:hAnsi="Times New Roman" w:cs="Times New Roman"/>
          <w:sz w:val="24"/>
          <w:szCs w:val="24"/>
        </w:rPr>
        <w:t xml:space="preserve"> в области декоративно-прикладного творчества.</w:t>
      </w:r>
    </w:p>
    <w:p w:rsidR="008877CD" w:rsidRDefault="00F97DFC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</w:t>
      </w:r>
      <w:r w:rsidR="008877CD">
        <w:rPr>
          <w:rFonts w:ascii="Times New Roman" w:hAnsi="Times New Roman" w:cs="Times New Roman"/>
          <w:sz w:val="24"/>
          <w:szCs w:val="24"/>
        </w:rPr>
        <w:t>рганизатором конкурса является МБУ ДО «</w:t>
      </w:r>
      <w:proofErr w:type="spellStart"/>
      <w:r w:rsidR="008877CD">
        <w:rPr>
          <w:rFonts w:ascii="Times New Roman" w:hAnsi="Times New Roman" w:cs="Times New Roman"/>
          <w:sz w:val="24"/>
          <w:szCs w:val="24"/>
        </w:rPr>
        <w:t>Краснощёковский</w:t>
      </w:r>
      <w:proofErr w:type="spellEnd"/>
      <w:r w:rsidR="00723021">
        <w:rPr>
          <w:rFonts w:ascii="Times New Roman" w:hAnsi="Times New Roman" w:cs="Times New Roman"/>
          <w:sz w:val="24"/>
          <w:szCs w:val="24"/>
        </w:rPr>
        <w:t xml:space="preserve"> </w:t>
      </w:r>
      <w:r w:rsidR="00887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7CD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="008877CD">
        <w:rPr>
          <w:rFonts w:ascii="Times New Roman" w:hAnsi="Times New Roman" w:cs="Times New Roman"/>
          <w:sz w:val="24"/>
          <w:szCs w:val="24"/>
        </w:rPr>
        <w:t xml:space="preserve"> ДЮЦ».</w:t>
      </w:r>
    </w:p>
    <w:p w:rsidR="008877CD" w:rsidRDefault="008877CD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1.3.Конкурс проводится в соответствии с краевым Положением.</w:t>
      </w:r>
    </w:p>
    <w:p w:rsidR="008877CD" w:rsidRDefault="008877CD" w:rsidP="0088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7CD" w:rsidRDefault="008877CD" w:rsidP="0088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D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8877CD" w:rsidRDefault="008877CD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77C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Цель</w:t>
      </w:r>
      <w:r w:rsidR="00230AA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30AA4">
        <w:rPr>
          <w:rFonts w:ascii="Times New Roman" w:hAnsi="Times New Roman" w:cs="Times New Roman"/>
          <w:sz w:val="24"/>
          <w:szCs w:val="24"/>
        </w:rPr>
        <w:t>является поддержка талантливой и творческой молодежи в декоративно-прикладной и изобразительной деятельности</w:t>
      </w:r>
      <w:r w:rsidR="001A2BB4">
        <w:rPr>
          <w:rFonts w:ascii="Times New Roman" w:hAnsi="Times New Roman" w:cs="Times New Roman"/>
          <w:sz w:val="24"/>
          <w:szCs w:val="24"/>
        </w:rPr>
        <w:t>, создание благоприятной среды для её самореализации и самоутверждения.</w:t>
      </w:r>
    </w:p>
    <w:p w:rsidR="008877CD" w:rsidRDefault="008877CD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</w:t>
      </w:r>
      <w:r w:rsidR="001A2BB4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7CD" w:rsidRDefault="008877CD" w:rsidP="0088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BB4">
        <w:rPr>
          <w:rFonts w:ascii="Times New Roman" w:hAnsi="Times New Roman" w:cs="Times New Roman"/>
          <w:sz w:val="24"/>
          <w:szCs w:val="24"/>
        </w:rPr>
        <w:t>создание условий для духовного обогащения и художественного самовыражения молодого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7CD" w:rsidRDefault="00230AA4" w:rsidP="0088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</w:t>
      </w:r>
      <w:r w:rsidR="008877CD">
        <w:rPr>
          <w:rFonts w:ascii="Times New Roman" w:hAnsi="Times New Roman" w:cs="Times New Roman"/>
          <w:sz w:val="24"/>
          <w:szCs w:val="24"/>
        </w:rPr>
        <w:t>ое осмысление сюжета Рождества, традиций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празднования Нового года</w:t>
      </w:r>
      <w:r w:rsidR="008877CD">
        <w:rPr>
          <w:rFonts w:ascii="Times New Roman" w:hAnsi="Times New Roman" w:cs="Times New Roman"/>
          <w:sz w:val="24"/>
          <w:szCs w:val="24"/>
        </w:rPr>
        <w:t>;</w:t>
      </w:r>
    </w:p>
    <w:p w:rsidR="001A2BB4" w:rsidRDefault="001A2BB4" w:rsidP="0088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углубление и расширение содержания образовательной деятельности в творческих объединениях через дистанционный формат проведения онлайн-конкурса;</w:t>
      </w:r>
    </w:p>
    <w:p w:rsidR="008877CD" w:rsidRDefault="008877CD" w:rsidP="00887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1A2BB4">
        <w:rPr>
          <w:rFonts w:ascii="Times New Roman" w:hAnsi="Times New Roman" w:cs="Times New Roman"/>
          <w:sz w:val="24"/>
          <w:szCs w:val="24"/>
        </w:rPr>
        <w:t xml:space="preserve"> талантливых, творчески одаренных детей через работу в онлайн-формате.</w:t>
      </w:r>
    </w:p>
    <w:p w:rsidR="00230AA4" w:rsidRDefault="00230AA4" w:rsidP="0088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AA4" w:rsidRDefault="00230AA4" w:rsidP="0023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организации и условия проведения</w:t>
      </w:r>
    </w:p>
    <w:p w:rsidR="00230AA4" w:rsidRDefault="00230AA4" w:rsidP="001A2B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Участниками Конкурса могут быть учащиеся общеобразовательных учреждений, обучающиеся учреждений дополнительного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Возрастные группы: </w:t>
      </w:r>
      <w:r w:rsidR="001746A2">
        <w:rPr>
          <w:rFonts w:ascii="Times New Roman" w:hAnsi="Times New Roman" w:cs="Times New Roman"/>
          <w:sz w:val="24"/>
          <w:szCs w:val="24"/>
        </w:rPr>
        <w:t xml:space="preserve">от 4 до 6 лет,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7 до 12 лет, от 13 до 17 лет, от 18 до 25 лет</w:t>
      </w:r>
      <w:proofErr w:type="gramEnd"/>
    </w:p>
    <w:p w:rsidR="00230AA4" w:rsidRDefault="00230AA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Номинации конкурса: 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«Вышивка» (в 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лентами, бисером)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«Плетение» (из нитей, шнуров, лозы и др.)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«Керамика, 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пластинография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«Макеты и 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«Роспись и резьба по дереву»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«Авторская игрушка»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«Панно»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«Вязание, кружевоплетение и 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фелтинг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«Работа с тканью» (</w:t>
      </w:r>
      <w:proofErr w:type="spellStart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пэчворк</w:t>
      </w:r>
      <w:proofErr w:type="spellEnd"/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аппликация и др.)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«Смешанная или оригинальная техника декоративно-прикладного и изобразительного искусства»;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«Смешанная или оригинальная техника изобразительного искусства».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«Графические произведения»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«Живописные произведения»</w:t>
      </w:r>
    </w:p>
    <w:p w:rsidR="00230AA4" w:rsidRPr="00230AA4" w:rsidRDefault="00230AA4" w:rsidP="00230AA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«Художественная фотография»</w:t>
      </w:r>
    </w:p>
    <w:p w:rsidR="001A2BB4" w:rsidRDefault="00230AA4" w:rsidP="001A2BB4">
      <w:pPr>
        <w:numPr>
          <w:ilvl w:val="0"/>
          <w:numId w:val="1"/>
        </w:numPr>
        <w:spacing w:after="0" w:line="240" w:lineRule="auto"/>
        <w:ind w:right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0A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«Совместная работа детей и педагога».</w:t>
      </w:r>
    </w:p>
    <w:p w:rsidR="00230AA4" w:rsidRDefault="00230AA4" w:rsidP="001A2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0AA4" w:rsidRDefault="00230AA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Критерии оценки</w:t>
      </w:r>
      <w:r w:rsidR="001A2BB4">
        <w:rPr>
          <w:rFonts w:ascii="Times New Roman" w:hAnsi="Times New Roman" w:cs="Times New Roman"/>
          <w:sz w:val="24"/>
          <w:szCs w:val="24"/>
        </w:rPr>
        <w:t>:</w:t>
      </w:r>
    </w:p>
    <w:p w:rsidR="001A2BB4" w:rsidRDefault="001A2BB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9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Идейно-содержательные аспекты произведения</w:t>
      </w:r>
      <w:r w:rsidR="00FC29B4">
        <w:rPr>
          <w:rFonts w:ascii="Times New Roman" w:hAnsi="Times New Roman" w:cs="Times New Roman"/>
          <w:sz w:val="24"/>
          <w:szCs w:val="24"/>
        </w:rPr>
        <w:t>: глубина раскрытия внутреннего смысла, образного содержания произведения, оригинальность в разработке сюжета, уровень самостоятельности в разработке сюжета, уровень самостоятельности автора при создании произведения.</w:t>
      </w:r>
    </w:p>
    <w:p w:rsidR="00FC29B4" w:rsidRDefault="00FC29B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Формально-стилистическое решение произведения: композиция, цветовой строй, техника исполнения, гармония, пропорции, индивидуальность автора произведения.</w:t>
      </w:r>
    </w:p>
    <w:p w:rsidR="00F743C8" w:rsidRDefault="00FC29B4" w:rsidP="00F743C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743C8">
        <w:rPr>
          <w:rFonts w:ascii="Times New Roman" w:hAnsi="Times New Roman" w:cs="Times New Roman"/>
          <w:sz w:val="24"/>
          <w:szCs w:val="24"/>
        </w:rPr>
        <w:t>. Работы на  районный к</w:t>
      </w:r>
      <w:r>
        <w:rPr>
          <w:rFonts w:ascii="Times New Roman" w:hAnsi="Times New Roman" w:cs="Times New Roman"/>
          <w:sz w:val="24"/>
          <w:szCs w:val="24"/>
        </w:rPr>
        <w:t>онкурс п</w:t>
      </w:r>
      <w:r w:rsidR="00981EA8">
        <w:rPr>
          <w:rFonts w:ascii="Times New Roman" w:hAnsi="Times New Roman" w:cs="Times New Roman"/>
          <w:sz w:val="24"/>
          <w:szCs w:val="24"/>
        </w:rPr>
        <w:t>ринимаются</w:t>
      </w:r>
      <w:r w:rsidR="00F97DFC">
        <w:rPr>
          <w:rFonts w:ascii="Times New Roman" w:hAnsi="Times New Roman" w:cs="Times New Roman"/>
          <w:sz w:val="24"/>
          <w:szCs w:val="24"/>
        </w:rPr>
        <w:t xml:space="preserve"> </w:t>
      </w:r>
      <w:r w:rsidR="00981EA8">
        <w:rPr>
          <w:rFonts w:ascii="Times New Roman" w:hAnsi="Times New Roman" w:cs="Times New Roman"/>
          <w:b/>
          <w:sz w:val="24"/>
          <w:szCs w:val="24"/>
        </w:rPr>
        <w:t>с 10 декабря</w:t>
      </w:r>
      <w:r w:rsidRPr="00B97DBD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981E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DB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81EA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97DFC" w:rsidRPr="00B97DB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81EA8">
        <w:rPr>
          <w:rFonts w:ascii="Times New Roman" w:hAnsi="Times New Roman" w:cs="Times New Roman"/>
          <w:sz w:val="24"/>
          <w:szCs w:val="24"/>
        </w:rPr>
        <w:t xml:space="preserve"> по адресу: МБУ ДО «</w:t>
      </w:r>
      <w:proofErr w:type="spellStart"/>
      <w:r w:rsidR="00981EA8">
        <w:rPr>
          <w:rFonts w:ascii="Times New Roman" w:hAnsi="Times New Roman" w:cs="Times New Roman"/>
          <w:sz w:val="24"/>
          <w:szCs w:val="24"/>
        </w:rPr>
        <w:t>Краснощёковский</w:t>
      </w:r>
      <w:proofErr w:type="spellEnd"/>
      <w:r w:rsidR="00981EA8">
        <w:rPr>
          <w:rFonts w:ascii="Times New Roman" w:hAnsi="Times New Roman" w:cs="Times New Roman"/>
          <w:sz w:val="24"/>
          <w:szCs w:val="24"/>
        </w:rPr>
        <w:t xml:space="preserve"> районный ДЮЦ» </w:t>
      </w:r>
      <w:proofErr w:type="spellStart"/>
      <w:r w:rsidR="00981E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81E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81EA8">
        <w:rPr>
          <w:rFonts w:ascii="Times New Roman" w:hAnsi="Times New Roman" w:cs="Times New Roman"/>
          <w:sz w:val="24"/>
          <w:szCs w:val="24"/>
        </w:rPr>
        <w:t>раснощёково</w:t>
      </w:r>
      <w:proofErr w:type="spellEnd"/>
      <w:r w:rsidR="0098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A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981EA8">
        <w:rPr>
          <w:rFonts w:ascii="Times New Roman" w:hAnsi="Times New Roman" w:cs="Times New Roman"/>
          <w:sz w:val="24"/>
          <w:szCs w:val="24"/>
        </w:rPr>
        <w:t xml:space="preserve"> 17.</w:t>
      </w:r>
      <w:r w:rsidR="00F743C8">
        <w:rPr>
          <w:rFonts w:ascii="Times New Roman" w:hAnsi="Times New Roman" w:cs="Times New Roman"/>
          <w:sz w:val="24"/>
          <w:szCs w:val="24"/>
        </w:rPr>
        <w:t xml:space="preserve"> Творческие работы, прошедшие отбор в район</w:t>
      </w:r>
      <w:r w:rsidR="00F97DFC">
        <w:rPr>
          <w:rFonts w:ascii="Times New Roman" w:hAnsi="Times New Roman" w:cs="Times New Roman"/>
          <w:sz w:val="24"/>
          <w:szCs w:val="24"/>
        </w:rPr>
        <w:t xml:space="preserve">ном этапе Конкурса, будут рекомендованы </w:t>
      </w:r>
      <w:r w:rsidR="00F743C8">
        <w:rPr>
          <w:rFonts w:ascii="Times New Roman" w:hAnsi="Times New Roman" w:cs="Times New Roman"/>
          <w:sz w:val="24"/>
          <w:szCs w:val="24"/>
        </w:rPr>
        <w:t xml:space="preserve"> для участия в краевом </w:t>
      </w:r>
      <w:r w:rsidR="00F743C8" w:rsidRPr="005F34A5">
        <w:rPr>
          <w:rFonts w:ascii="Times New Roman" w:hAnsi="Times New Roman" w:cs="Times New Roman"/>
          <w:sz w:val="24"/>
          <w:szCs w:val="24"/>
        </w:rPr>
        <w:t>конкурсе декоративно-прикладного и изобразительного творчества «Рождественская звезда»</w:t>
      </w:r>
      <w:r w:rsidR="00F743C8">
        <w:rPr>
          <w:rFonts w:ascii="Times New Roman" w:hAnsi="Times New Roman" w:cs="Times New Roman"/>
          <w:sz w:val="24"/>
          <w:szCs w:val="24"/>
        </w:rPr>
        <w:t>.</w:t>
      </w:r>
    </w:p>
    <w:p w:rsidR="00F743C8" w:rsidRDefault="00F743C8" w:rsidP="00F743C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Порядок приема работ:</w:t>
      </w:r>
    </w:p>
    <w:p w:rsidR="00F743C8" w:rsidRPr="002B10F8" w:rsidRDefault="00F743C8" w:rsidP="002B10F8">
      <w:pPr>
        <w:spacing w:after="0"/>
        <w:ind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Конкурсе  принимаются по электронной почте </w:t>
      </w:r>
      <w:hyperlink r:id="rId6" w:history="1">
        <w:r w:rsidRPr="00C925B1">
          <w:rPr>
            <w:rStyle w:val="a3"/>
            <w:rFonts w:ascii="Arial" w:hAnsi="Arial" w:cs="Arial"/>
            <w:sz w:val="18"/>
            <w:szCs w:val="18"/>
          </w:rPr>
          <w:t>duz17@mail.ru</w:t>
        </w:r>
      </w:hyperlink>
    </w:p>
    <w:p w:rsidR="002B10F8" w:rsidRDefault="002B10F8" w:rsidP="002B1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0F8">
        <w:rPr>
          <w:rFonts w:ascii="Times New Roman" w:hAnsi="Times New Roman" w:cs="Times New Roman"/>
          <w:sz w:val="24"/>
          <w:szCs w:val="24"/>
        </w:rPr>
        <w:t xml:space="preserve">с пометкой </w:t>
      </w:r>
      <w:r>
        <w:rPr>
          <w:rFonts w:ascii="Times New Roman" w:hAnsi="Times New Roman" w:cs="Times New Roman"/>
          <w:sz w:val="24"/>
          <w:szCs w:val="24"/>
        </w:rPr>
        <w:t>«Конкурс</w:t>
      </w:r>
      <w:r w:rsidRPr="005F34A5">
        <w:rPr>
          <w:rFonts w:ascii="Times New Roman" w:hAnsi="Times New Roman" w:cs="Times New Roman"/>
          <w:sz w:val="24"/>
          <w:szCs w:val="24"/>
        </w:rPr>
        <w:t xml:space="preserve"> декоративно-прикладного и изобразительного творчества «Рождественская звезда»</w:t>
      </w:r>
      <w:r w:rsidR="00FF083B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2B10F8" w:rsidRDefault="002B10F8" w:rsidP="002B1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3.6. Требования к оформлению работ:</w:t>
      </w:r>
    </w:p>
    <w:p w:rsidR="002B10F8" w:rsidRDefault="002B10F8" w:rsidP="002B1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работе прилагается этикетка с указанием названия работы, техн</w:t>
      </w:r>
      <w:r w:rsidR="00CB1F0E">
        <w:rPr>
          <w:rFonts w:ascii="Times New Roman" w:hAnsi="Times New Roman" w:cs="Times New Roman"/>
          <w:sz w:val="24"/>
          <w:szCs w:val="24"/>
        </w:rPr>
        <w:t>ики исполнения, номинации, ФИО</w:t>
      </w:r>
      <w:r>
        <w:rPr>
          <w:rFonts w:ascii="Times New Roman" w:hAnsi="Times New Roman" w:cs="Times New Roman"/>
          <w:sz w:val="24"/>
          <w:szCs w:val="24"/>
        </w:rPr>
        <w:t xml:space="preserve">, возраста автора, названия объединения, </w:t>
      </w:r>
      <w:r w:rsidR="00CB1F0E">
        <w:rPr>
          <w:rFonts w:ascii="Times New Roman" w:hAnsi="Times New Roman" w:cs="Times New Roman"/>
          <w:sz w:val="24"/>
          <w:szCs w:val="24"/>
        </w:rPr>
        <w:t>названия организации, ФИО руководителя (полностью).</w:t>
      </w:r>
    </w:p>
    <w:p w:rsidR="00CB1F0E" w:rsidRDefault="00CB1F0E" w:rsidP="00CB1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0E">
        <w:rPr>
          <w:rFonts w:ascii="Times New Roman" w:hAnsi="Times New Roman" w:cs="Times New Roman"/>
          <w:b/>
          <w:sz w:val="24"/>
          <w:szCs w:val="24"/>
        </w:rPr>
        <w:t>4. Подведение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 и награждение участников</w:t>
      </w:r>
    </w:p>
    <w:p w:rsidR="002B10F8" w:rsidRDefault="00CB1F0E" w:rsidP="00F97D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Победители и призеры Кон</w:t>
      </w:r>
      <w:r w:rsidR="00B97DBD">
        <w:rPr>
          <w:rFonts w:ascii="Times New Roman" w:hAnsi="Times New Roman" w:cs="Times New Roman"/>
          <w:sz w:val="24"/>
          <w:szCs w:val="24"/>
        </w:rPr>
        <w:t xml:space="preserve">курса награждаются дипломами 1, </w:t>
      </w:r>
      <w:r w:rsidR="00B97D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7DBD">
        <w:rPr>
          <w:rFonts w:ascii="Times New Roman" w:hAnsi="Times New Roman" w:cs="Times New Roman"/>
          <w:sz w:val="24"/>
          <w:szCs w:val="24"/>
        </w:rPr>
        <w:t>,</w:t>
      </w:r>
      <w:r w:rsidR="00B97DBD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Краснощёковский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ДЮЦ».</w:t>
      </w:r>
    </w:p>
    <w:p w:rsidR="00F97DFC" w:rsidRDefault="00F97DFC" w:rsidP="00F97D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FC" w:rsidRDefault="00F97DFC" w:rsidP="00F97D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FC" w:rsidRPr="00F97DFC" w:rsidRDefault="00F97DFC" w:rsidP="00F97D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9B4" w:rsidRDefault="00FC29B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C29B4" w:rsidRDefault="00FC29B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C29B4" w:rsidRDefault="00FC29B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34DF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746A2" w:rsidRPr="001746A2" w:rsidRDefault="001746A2" w:rsidP="001746A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B34DF4" w:rsidRPr="00B34DF4" w:rsidRDefault="00B34DF4" w:rsidP="00B34D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B34DF4" w:rsidRPr="00B34DF4" w:rsidRDefault="00B34DF4" w:rsidP="00B34D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районной выставке  декоративно-прикладного  и изобраз</w:t>
      </w:r>
      <w:r w:rsidRPr="001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ительного творчества </w:t>
      </w:r>
      <w:r w:rsidRPr="00B34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«Рождественская  звезда»</w:t>
      </w:r>
    </w:p>
    <w:p w:rsidR="00B34DF4" w:rsidRPr="00B34DF4" w:rsidRDefault="00B34DF4" w:rsidP="00B34D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DF4" w:rsidRPr="00B34DF4" w:rsidRDefault="00B34DF4" w:rsidP="00B34DF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276"/>
        <w:gridCol w:w="1559"/>
        <w:gridCol w:w="1559"/>
        <w:gridCol w:w="1844"/>
        <w:gridCol w:w="1275"/>
      </w:tblGrid>
      <w:tr w:rsidR="001746A2" w:rsidRPr="00B34DF4" w:rsidTr="001746A2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746A2" w:rsidRPr="00B34DF4" w:rsidRDefault="001746A2" w:rsidP="00B34D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DF4">
              <w:rPr>
                <w:rFonts w:ascii="Times New Roman" w:eastAsia="Times New Roman" w:hAnsi="Times New Roman" w:cs="Times New Roman"/>
              </w:rPr>
              <w:t>Возрастная категория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4DF4">
              <w:rPr>
                <w:rFonts w:ascii="Times New Roman" w:eastAsia="Times New Roman" w:hAnsi="Times New Roman" w:cs="Times New Roman"/>
                <w:u w:val="single"/>
              </w:rPr>
              <w:t>(в соответствии с положением!)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 и 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ребёнка</w:t>
            </w:r>
          </w:p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Объединение (студия)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учреждения (с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абревиатурой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(полностью), должность</w:t>
            </w:r>
          </w:p>
          <w:p w:rsidR="001746A2" w:rsidRPr="00B34DF4" w:rsidRDefault="001746A2" w:rsidP="00B34D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F4">
              <w:rPr>
                <w:rFonts w:ascii="Times New Roman" w:eastAsia="Times New Roman" w:hAnsi="Times New Roman" w:cs="Times New Roman"/>
                <w:lang w:eastAsia="ru-RU"/>
              </w:rPr>
              <w:t>руководителя (педагога)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Личный номер руководителя</w:t>
            </w:r>
          </w:p>
        </w:tc>
      </w:tr>
      <w:tr w:rsidR="001746A2" w:rsidRPr="00B34DF4" w:rsidTr="001746A2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Pr="00B34DF4" w:rsidRDefault="001746A2" w:rsidP="00B34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174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A2" w:rsidRPr="00B34DF4" w:rsidRDefault="001746A2" w:rsidP="00B34DF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A2" w:rsidRPr="00B34DF4" w:rsidRDefault="001746A2" w:rsidP="00B34D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       </w:t>
      </w:r>
      <w:r w:rsidR="00174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_</w:t>
      </w:r>
      <w:r w:rsidRPr="00B3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</w:t>
      </w:r>
    </w:p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(должность)                                                      (подпись)             </w:t>
      </w:r>
      <w:r w:rsidR="001746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34DF4" w:rsidRPr="00B34DF4" w:rsidRDefault="001746A2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</w:t>
      </w:r>
    </w:p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(телефон)</w:t>
      </w:r>
      <w:r w:rsidR="001746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(дата)</w:t>
      </w:r>
    </w:p>
    <w:p w:rsidR="00B34DF4" w:rsidRPr="00B34DF4" w:rsidRDefault="00B34DF4" w:rsidP="00B34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34D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</w:t>
      </w:r>
    </w:p>
    <w:p w:rsidR="00B34DF4" w:rsidRPr="00B34DF4" w:rsidRDefault="00B34DF4" w:rsidP="00B34DF4">
      <w:pPr>
        <w:rPr>
          <w:rFonts w:ascii="Calibri" w:eastAsia="Times New Roman" w:hAnsi="Calibri" w:cs="Times New Roman"/>
          <w:lang w:eastAsia="ru-RU"/>
        </w:rPr>
      </w:pPr>
    </w:p>
    <w:p w:rsidR="00B34DF4" w:rsidRPr="00230AA4" w:rsidRDefault="00B34DF4" w:rsidP="001A2BB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B34DF4" w:rsidRPr="00230AA4" w:rsidSect="0088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412"/>
    <w:multiLevelType w:val="hybridMultilevel"/>
    <w:tmpl w:val="A54E3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9E"/>
    <w:rsid w:val="001746A2"/>
    <w:rsid w:val="001A2BB4"/>
    <w:rsid w:val="00230AA4"/>
    <w:rsid w:val="002B10F8"/>
    <w:rsid w:val="002D079E"/>
    <w:rsid w:val="005F34A5"/>
    <w:rsid w:val="00723021"/>
    <w:rsid w:val="007840A2"/>
    <w:rsid w:val="008877CD"/>
    <w:rsid w:val="00981EA8"/>
    <w:rsid w:val="00B34DF4"/>
    <w:rsid w:val="00B97DBD"/>
    <w:rsid w:val="00CB1F0E"/>
    <w:rsid w:val="00DB5212"/>
    <w:rsid w:val="00F35FC4"/>
    <w:rsid w:val="00F743C8"/>
    <w:rsid w:val="00F97DFC"/>
    <w:rsid w:val="00FC29B4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z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ДЮЦ</cp:lastModifiedBy>
  <cp:revision>2</cp:revision>
  <cp:lastPrinted>2020-11-02T09:59:00Z</cp:lastPrinted>
  <dcterms:created xsi:type="dcterms:W3CDTF">2024-12-06T05:37:00Z</dcterms:created>
  <dcterms:modified xsi:type="dcterms:W3CDTF">2024-12-06T05:37:00Z</dcterms:modified>
</cp:coreProperties>
</file>